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hAnsi="Arial" w:cs="Arial"/>
          <w:color w:val="auto"/>
        </w:rPr>
        <w:id w:val="347914203"/>
        <w:docPartObj>
          <w:docPartGallery w:val="Table of Contents"/>
          <w:docPartUnique/>
        </w:docPartObj>
      </w:sdtPr>
      <w:sdtEndPr>
        <w:rPr>
          <w:rFonts w:eastAsiaTheme="minorHAnsi"/>
          <w:b w:val="0"/>
          <w:bCs w:val="0"/>
          <w:sz w:val="22"/>
          <w:szCs w:val="22"/>
        </w:rPr>
      </w:sdtEndPr>
      <w:sdtContent>
        <w:p w:rsidR="005616A2" w:rsidRPr="00F442AD" w:rsidRDefault="005616A2">
          <w:pPr>
            <w:pStyle w:val="Inhaltsverzeichnisberschrift"/>
            <w:rPr>
              <w:rFonts w:ascii="Arial" w:hAnsi="Arial" w:cs="Arial"/>
              <w:color w:val="auto"/>
            </w:rPr>
          </w:pPr>
          <w:r w:rsidRPr="00F442AD">
            <w:rPr>
              <w:rFonts w:ascii="Arial" w:hAnsi="Arial" w:cs="Arial"/>
              <w:color w:val="auto"/>
            </w:rPr>
            <w:t>Inhaltsverzeichnis</w:t>
          </w:r>
        </w:p>
        <w:p w:rsidR="000061D2" w:rsidRDefault="005616A2">
          <w:pPr>
            <w:pStyle w:val="Verzeichnis1"/>
            <w:tabs>
              <w:tab w:val="right" w:leader="dot" w:pos="9062"/>
            </w:tabs>
            <w:rPr>
              <w:noProof/>
              <w:lang w:eastAsia="de-DE"/>
            </w:rPr>
          </w:pPr>
          <w:r w:rsidRPr="00F442AD">
            <w:rPr>
              <w:rFonts w:ascii="Arial" w:hAnsi="Arial" w:cs="Arial"/>
            </w:rPr>
            <w:fldChar w:fldCharType="begin"/>
          </w:r>
          <w:r w:rsidRPr="00F442AD">
            <w:rPr>
              <w:rFonts w:ascii="Arial" w:hAnsi="Arial" w:cs="Arial"/>
            </w:rPr>
            <w:instrText xml:space="preserve"> TOC \o "1-3" \h \z \u </w:instrText>
          </w:r>
          <w:r w:rsidRPr="00F442AD">
            <w:rPr>
              <w:rFonts w:ascii="Arial" w:hAnsi="Arial" w:cs="Arial"/>
            </w:rPr>
            <w:fldChar w:fldCharType="separate"/>
          </w:r>
          <w:hyperlink w:anchor="_Toc321845603" w:history="1">
            <w:r w:rsidR="000061D2" w:rsidRPr="00A7404F">
              <w:rPr>
                <w:rStyle w:val="Hyperlink"/>
                <w:rFonts w:ascii="Arial" w:hAnsi="Arial" w:cs="Arial"/>
                <w:noProof/>
              </w:rPr>
              <w:t>Zum Aufbau dieser Facharbeit</w:t>
            </w:r>
            <w:r w:rsidR="000061D2">
              <w:rPr>
                <w:noProof/>
                <w:webHidden/>
              </w:rPr>
              <w:tab/>
            </w:r>
            <w:r w:rsidR="000061D2">
              <w:rPr>
                <w:noProof/>
                <w:webHidden/>
              </w:rPr>
              <w:fldChar w:fldCharType="begin"/>
            </w:r>
            <w:r w:rsidR="000061D2">
              <w:rPr>
                <w:noProof/>
                <w:webHidden/>
              </w:rPr>
              <w:instrText xml:space="preserve"> PAGEREF _Toc321845603 \h </w:instrText>
            </w:r>
            <w:r w:rsidR="000061D2">
              <w:rPr>
                <w:noProof/>
                <w:webHidden/>
              </w:rPr>
            </w:r>
            <w:r w:rsidR="000061D2">
              <w:rPr>
                <w:noProof/>
                <w:webHidden/>
              </w:rPr>
              <w:fldChar w:fldCharType="separate"/>
            </w:r>
            <w:r w:rsidR="000061D2">
              <w:rPr>
                <w:noProof/>
                <w:webHidden/>
              </w:rPr>
              <w:t>2</w:t>
            </w:r>
            <w:r w:rsidR="000061D2">
              <w:rPr>
                <w:noProof/>
                <w:webHidden/>
              </w:rPr>
              <w:fldChar w:fldCharType="end"/>
            </w:r>
          </w:hyperlink>
        </w:p>
        <w:p w:rsidR="000061D2" w:rsidRDefault="000061D2">
          <w:pPr>
            <w:pStyle w:val="Verzeichnis1"/>
            <w:tabs>
              <w:tab w:val="right" w:leader="dot" w:pos="9062"/>
            </w:tabs>
            <w:rPr>
              <w:noProof/>
              <w:lang w:eastAsia="de-DE"/>
            </w:rPr>
          </w:pPr>
          <w:hyperlink w:anchor="_Toc321845604" w:history="1">
            <w:r w:rsidRPr="00A7404F">
              <w:rPr>
                <w:rStyle w:val="Hyperlink"/>
                <w:rFonts w:ascii="Arial" w:hAnsi="Arial" w:cs="Arial"/>
                <w:noProof/>
              </w:rPr>
              <w:t>Definition: Zelluläre Automaten</w:t>
            </w:r>
            <w:r>
              <w:rPr>
                <w:noProof/>
                <w:webHidden/>
              </w:rPr>
              <w:tab/>
            </w:r>
            <w:r>
              <w:rPr>
                <w:noProof/>
                <w:webHidden/>
              </w:rPr>
              <w:fldChar w:fldCharType="begin"/>
            </w:r>
            <w:r>
              <w:rPr>
                <w:noProof/>
                <w:webHidden/>
              </w:rPr>
              <w:instrText xml:space="preserve"> PAGEREF _Toc321845604 \h </w:instrText>
            </w:r>
            <w:r>
              <w:rPr>
                <w:noProof/>
                <w:webHidden/>
              </w:rPr>
            </w:r>
            <w:r>
              <w:rPr>
                <w:noProof/>
                <w:webHidden/>
              </w:rPr>
              <w:fldChar w:fldCharType="separate"/>
            </w:r>
            <w:r>
              <w:rPr>
                <w:noProof/>
                <w:webHidden/>
              </w:rPr>
              <w:t>3</w:t>
            </w:r>
            <w:r>
              <w:rPr>
                <w:noProof/>
                <w:webHidden/>
              </w:rPr>
              <w:fldChar w:fldCharType="end"/>
            </w:r>
          </w:hyperlink>
        </w:p>
        <w:p w:rsidR="000061D2" w:rsidRDefault="000061D2">
          <w:pPr>
            <w:pStyle w:val="Verzeichnis2"/>
            <w:tabs>
              <w:tab w:val="right" w:leader="dot" w:pos="9062"/>
            </w:tabs>
            <w:rPr>
              <w:noProof/>
              <w:lang w:eastAsia="de-DE"/>
            </w:rPr>
          </w:pPr>
          <w:hyperlink w:anchor="_Toc321845605" w:history="1">
            <w:r w:rsidRPr="00A7404F">
              <w:rPr>
                <w:rStyle w:val="Hyperlink"/>
                <w:rFonts w:ascii="Arial" w:hAnsi="Arial" w:cs="Arial"/>
                <w:noProof/>
              </w:rPr>
              <w:t>Geschichte</w:t>
            </w:r>
            <w:r>
              <w:rPr>
                <w:noProof/>
                <w:webHidden/>
              </w:rPr>
              <w:tab/>
            </w:r>
            <w:r>
              <w:rPr>
                <w:noProof/>
                <w:webHidden/>
              </w:rPr>
              <w:fldChar w:fldCharType="begin"/>
            </w:r>
            <w:r>
              <w:rPr>
                <w:noProof/>
                <w:webHidden/>
              </w:rPr>
              <w:instrText xml:space="preserve"> PAGEREF _Toc321845605 \h </w:instrText>
            </w:r>
            <w:r>
              <w:rPr>
                <w:noProof/>
                <w:webHidden/>
              </w:rPr>
            </w:r>
            <w:r>
              <w:rPr>
                <w:noProof/>
                <w:webHidden/>
              </w:rPr>
              <w:fldChar w:fldCharType="separate"/>
            </w:r>
            <w:r>
              <w:rPr>
                <w:noProof/>
                <w:webHidden/>
              </w:rPr>
              <w:t>3</w:t>
            </w:r>
            <w:r>
              <w:rPr>
                <w:noProof/>
                <w:webHidden/>
              </w:rPr>
              <w:fldChar w:fldCharType="end"/>
            </w:r>
          </w:hyperlink>
        </w:p>
        <w:p w:rsidR="000061D2" w:rsidRDefault="000061D2">
          <w:pPr>
            <w:pStyle w:val="Verzeichnis1"/>
            <w:tabs>
              <w:tab w:val="right" w:leader="dot" w:pos="9062"/>
            </w:tabs>
            <w:rPr>
              <w:noProof/>
              <w:lang w:eastAsia="de-DE"/>
            </w:rPr>
          </w:pPr>
          <w:hyperlink w:anchor="_Toc321845606" w:history="1">
            <w:r w:rsidRPr="00A7404F">
              <w:rPr>
                <w:rStyle w:val="Hyperlink"/>
                <w:rFonts w:ascii="Arial" w:hAnsi="Arial" w:cs="Arial"/>
                <w:noProof/>
              </w:rPr>
              <w:t>Quellen &amp; Links</w:t>
            </w:r>
            <w:r>
              <w:rPr>
                <w:noProof/>
                <w:webHidden/>
              </w:rPr>
              <w:tab/>
            </w:r>
            <w:r>
              <w:rPr>
                <w:noProof/>
                <w:webHidden/>
              </w:rPr>
              <w:fldChar w:fldCharType="begin"/>
            </w:r>
            <w:r>
              <w:rPr>
                <w:noProof/>
                <w:webHidden/>
              </w:rPr>
              <w:instrText xml:space="preserve"> PAGEREF _Toc321845606 \h </w:instrText>
            </w:r>
            <w:r>
              <w:rPr>
                <w:noProof/>
                <w:webHidden/>
              </w:rPr>
            </w:r>
            <w:r>
              <w:rPr>
                <w:noProof/>
                <w:webHidden/>
              </w:rPr>
              <w:fldChar w:fldCharType="separate"/>
            </w:r>
            <w:r>
              <w:rPr>
                <w:noProof/>
                <w:webHidden/>
              </w:rPr>
              <w:t>4</w:t>
            </w:r>
            <w:r>
              <w:rPr>
                <w:noProof/>
                <w:webHidden/>
              </w:rPr>
              <w:fldChar w:fldCharType="end"/>
            </w:r>
          </w:hyperlink>
        </w:p>
        <w:p w:rsidR="005616A2" w:rsidRPr="00F442AD" w:rsidRDefault="005616A2">
          <w:pPr>
            <w:rPr>
              <w:rFonts w:ascii="Arial" w:hAnsi="Arial" w:cs="Arial"/>
            </w:rPr>
          </w:pPr>
          <w:r w:rsidRPr="00F442AD">
            <w:rPr>
              <w:rFonts w:ascii="Arial" w:hAnsi="Arial" w:cs="Arial"/>
            </w:rPr>
            <w:fldChar w:fldCharType="end"/>
          </w:r>
        </w:p>
      </w:sdtContent>
    </w:sdt>
    <w:p w:rsidR="005616A2" w:rsidRPr="00F442AD" w:rsidRDefault="005616A2">
      <w:pPr>
        <w:rPr>
          <w:rFonts w:ascii="Arial" w:hAnsi="Arial" w:cs="Arial"/>
        </w:rPr>
      </w:pPr>
    </w:p>
    <w:p w:rsidR="00F442AD" w:rsidRPr="00F442AD" w:rsidRDefault="005616A2">
      <w:pPr>
        <w:rPr>
          <w:rFonts w:ascii="Arial" w:hAnsi="Arial" w:cs="Arial"/>
        </w:rPr>
      </w:pPr>
      <w:r w:rsidRPr="00F442AD">
        <w:rPr>
          <w:rFonts w:ascii="Arial" w:hAnsi="Arial" w:cs="Arial"/>
        </w:rPr>
        <w:br w:type="page"/>
      </w:r>
    </w:p>
    <w:p w:rsidR="00F442AD" w:rsidRPr="007E242D" w:rsidRDefault="00F442AD" w:rsidP="00F442AD">
      <w:pPr>
        <w:pStyle w:val="berschrift1"/>
        <w:rPr>
          <w:rFonts w:ascii="Arial" w:hAnsi="Arial" w:cs="Arial"/>
          <w:color w:val="auto"/>
          <w:sz w:val="40"/>
          <w:szCs w:val="40"/>
        </w:rPr>
      </w:pPr>
      <w:bookmarkStart w:id="0" w:name="_Toc321845603"/>
      <w:r w:rsidRPr="007E242D">
        <w:rPr>
          <w:rFonts w:ascii="Arial" w:hAnsi="Arial" w:cs="Arial"/>
          <w:color w:val="auto"/>
          <w:sz w:val="40"/>
          <w:szCs w:val="40"/>
        </w:rPr>
        <w:lastRenderedPageBreak/>
        <w:t>Zum Aufbau dieser Facharbeit</w:t>
      </w:r>
      <w:bookmarkEnd w:id="0"/>
    </w:p>
    <w:p w:rsidR="00F442AD" w:rsidRPr="00F442AD" w:rsidRDefault="00F442AD" w:rsidP="00F442AD">
      <w:pPr>
        <w:rPr>
          <w:rFonts w:ascii="Arial" w:hAnsi="Arial" w:cs="Arial"/>
          <w:sz w:val="24"/>
          <w:szCs w:val="24"/>
        </w:rPr>
      </w:pPr>
      <w:r>
        <w:rPr>
          <w:rFonts w:ascii="Arial" w:hAnsi="Arial" w:cs="Arial"/>
          <w:sz w:val="24"/>
          <w:szCs w:val="24"/>
        </w:rPr>
        <w:t xml:space="preserve">Dieses Dokument zieht Informationen aus verschiedensten Quellen heran. Diese sind immer als solche gekennzeichnet. Zur Erhöhung der Ordnung ist hinter einem Zitat oder einem Verweis stets eine Verknüpfung zum Teil „Quellen &amp; Links“ am Ende des Dokuments gegeben. Steht beispielsweise hinter einem Zitat </w:t>
      </w:r>
      <w:r w:rsidRPr="00F442AD">
        <w:rPr>
          <w:rFonts w:ascii="Arial" w:hAnsi="Arial" w:cs="Arial"/>
          <w:i/>
          <w:sz w:val="24"/>
          <w:szCs w:val="24"/>
        </w:rPr>
        <w:t xml:space="preserve">Quelle: </w:t>
      </w:r>
      <w:proofErr w:type="spellStart"/>
      <w:r w:rsidRPr="00F442AD">
        <w:rPr>
          <w:rFonts w:ascii="Arial" w:hAnsi="Arial" w:cs="Arial"/>
          <w:i/>
          <w:sz w:val="24"/>
          <w:szCs w:val="24"/>
        </w:rPr>
        <w:t>Wikipedia</w:t>
      </w:r>
      <w:proofErr w:type="spellEnd"/>
      <w:r>
        <w:rPr>
          <w:rFonts w:ascii="Arial" w:hAnsi="Arial" w:cs="Arial"/>
          <w:i/>
          <w:sz w:val="24"/>
          <w:szCs w:val="24"/>
        </w:rPr>
        <w:t xml:space="preserve"> </w:t>
      </w:r>
      <w:r w:rsidR="000061D2">
        <w:rPr>
          <w:rFonts w:ascii="Arial" w:hAnsi="Arial" w:cs="Arial"/>
          <w:sz w:val="24"/>
          <w:szCs w:val="24"/>
        </w:rPr>
        <w:t>[Q5]</w:t>
      </w:r>
      <w:r>
        <w:rPr>
          <w:rFonts w:ascii="Arial" w:hAnsi="Arial" w:cs="Arial"/>
          <w:sz w:val="24"/>
          <w:szCs w:val="24"/>
        </w:rPr>
        <w:t xml:space="preserve">, so steht im „Quellen &amp; Links“ Teil ein exakter Link zu der Seite und </w:t>
      </w:r>
      <w:r w:rsidR="007E242D">
        <w:rPr>
          <w:rFonts w:ascii="Arial" w:hAnsi="Arial" w:cs="Arial"/>
          <w:sz w:val="24"/>
          <w:szCs w:val="24"/>
        </w:rPr>
        <w:t>das Datum des Aufrufes.</w:t>
      </w:r>
    </w:p>
    <w:p w:rsidR="005616A2" w:rsidRPr="007E242D" w:rsidRDefault="00F442AD">
      <w:r w:rsidRPr="00F442AD">
        <w:br w:type="page"/>
      </w:r>
    </w:p>
    <w:p w:rsidR="009D2043" w:rsidRPr="00F442AD" w:rsidRDefault="005616A2" w:rsidP="005616A2">
      <w:pPr>
        <w:pStyle w:val="berschrift1"/>
        <w:rPr>
          <w:rFonts w:ascii="Arial" w:hAnsi="Arial" w:cs="Arial"/>
          <w:color w:val="auto"/>
          <w:sz w:val="40"/>
          <w:szCs w:val="40"/>
        </w:rPr>
      </w:pPr>
      <w:bookmarkStart w:id="1" w:name="_Toc321845604"/>
      <w:r w:rsidRPr="00F442AD">
        <w:rPr>
          <w:rFonts w:ascii="Arial" w:hAnsi="Arial" w:cs="Arial"/>
          <w:color w:val="auto"/>
          <w:sz w:val="40"/>
          <w:szCs w:val="40"/>
        </w:rPr>
        <w:t>Definition: Zelluläre Automaten</w:t>
      </w:r>
      <w:bookmarkEnd w:id="1"/>
    </w:p>
    <w:p w:rsidR="00361586" w:rsidRPr="006359B9" w:rsidRDefault="00F442AD" w:rsidP="00EC3A9F">
      <w:pPr>
        <w:spacing w:after="0"/>
        <w:rPr>
          <w:rFonts w:ascii="Arial" w:hAnsi="Arial" w:cs="Arial"/>
          <w:sz w:val="24"/>
          <w:szCs w:val="24"/>
        </w:rPr>
      </w:pPr>
      <w:r w:rsidRPr="006359B9">
        <w:rPr>
          <w:rFonts w:ascii="Arial" w:hAnsi="Arial" w:cs="Arial"/>
          <w:sz w:val="24"/>
          <w:szCs w:val="24"/>
        </w:rPr>
        <w:t xml:space="preserve">Der </w:t>
      </w:r>
      <w:proofErr w:type="spellStart"/>
      <w:r w:rsidRPr="006359B9">
        <w:rPr>
          <w:rFonts w:ascii="Arial" w:hAnsi="Arial" w:cs="Arial"/>
          <w:sz w:val="24"/>
          <w:szCs w:val="24"/>
        </w:rPr>
        <w:t>Wikipedia</w:t>
      </w:r>
      <w:proofErr w:type="spellEnd"/>
      <w:r w:rsidRPr="006359B9">
        <w:rPr>
          <w:rFonts w:ascii="Arial" w:hAnsi="Arial" w:cs="Arial"/>
          <w:sz w:val="24"/>
          <w:szCs w:val="24"/>
        </w:rPr>
        <w:t xml:space="preserve"> Definition nach sind Zelluläre Automaten eine Methode zur „Modellierung räumlich diskreter dynamischer Systeme, wobei die Entwicklung einzelner Zellen zum Zeitpunkt </w:t>
      </w:r>
      <w:r w:rsidRPr="006359B9">
        <w:rPr>
          <w:rFonts w:ascii="Arial" w:hAnsi="Arial" w:cs="Arial"/>
          <w:i/>
          <w:sz w:val="24"/>
          <w:szCs w:val="24"/>
        </w:rPr>
        <w:t xml:space="preserve">t+1 </w:t>
      </w:r>
      <w:r w:rsidRPr="006359B9">
        <w:rPr>
          <w:rFonts w:ascii="Arial" w:hAnsi="Arial" w:cs="Arial"/>
          <w:sz w:val="24"/>
          <w:szCs w:val="24"/>
        </w:rPr>
        <w:t xml:space="preserve">primär von den Zellzuständen in einer vorgegebenen Nachbarschaft und vom eigenen Zustand zum Zeitpunkt </w:t>
      </w:r>
      <w:r w:rsidRPr="006359B9">
        <w:rPr>
          <w:rFonts w:ascii="Arial" w:hAnsi="Arial" w:cs="Arial"/>
          <w:i/>
          <w:sz w:val="24"/>
          <w:szCs w:val="24"/>
        </w:rPr>
        <w:t>t</w:t>
      </w:r>
      <w:r w:rsidRPr="006359B9">
        <w:rPr>
          <w:rFonts w:ascii="Arial" w:hAnsi="Arial" w:cs="Arial"/>
          <w:sz w:val="24"/>
          <w:szCs w:val="24"/>
        </w:rPr>
        <w:t xml:space="preserve"> abhängt.“</w:t>
      </w:r>
      <w:r w:rsidR="000061D2">
        <w:rPr>
          <w:rFonts w:ascii="Arial" w:hAnsi="Arial" w:cs="Arial"/>
          <w:sz w:val="24"/>
          <w:szCs w:val="24"/>
        </w:rPr>
        <w:t xml:space="preserve"> [Q1]</w:t>
      </w:r>
      <w:r w:rsidR="007E242D" w:rsidRPr="006359B9">
        <w:rPr>
          <w:rFonts w:ascii="Arial" w:hAnsi="Arial" w:cs="Arial"/>
          <w:sz w:val="24"/>
          <w:szCs w:val="24"/>
        </w:rPr>
        <w:t xml:space="preserve"> </w:t>
      </w:r>
      <w:r w:rsidR="00EC3A9F" w:rsidRPr="006359B9">
        <w:rPr>
          <w:rFonts w:ascii="Arial" w:hAnsi="Arial" w:cs="Arial"/>
          <w:sz w:val="24"/>
          <w:szCs w:val="24"/>
        </w:rPr>
        <w:t>Ein zellulärer Automat besteht aus mehreren Zellen</w:t>
      </w:r>
      <w:r w:rsidR="00361586" w:rsidRPr="006359B9">
        <w:rPr>
          <w:rFonts w:ascii="Arial" w:hAnsi="Arial" w:cs="Arial"/>
          <w:sz w:val="24"/>
          <w:szCs w:val="24"/>
        </w:rPr>
        <w:t xml:space="preserve"> in Raum und einer oder mehreren Vorschriften die die Entwicklung bestimmten. </w:t>
      </w:r>
    </w:p>
    <w:p w:rsidR="00361586" w:rsidRPr="006359B9" w:rsidRDefault="00361586" w:rsidP="00EC3A9F">
      <w:pPr>
        <w:spacing w:after="0"/>
        <w:rPr>
          <w:rFonts w:ascii="Arial" w:hAnsi="Arial" w:cs="Arial"/>
          <w:sz w:val="24"/>
          <w:szCs w:val="24"/>
        </w:rPr>
      </w:pPr>
      <w:r w:rsidRPr="006359B9">
        <w:rPr>
          <w:rFonts w:ascii="Arial" w:hAnsi="Arial" w:cs="Arial"/>
          <w:sz w:val="24"/>
          <w:szCs w:val="24"/>
        </w:rPr>
        <w:t>Jede Zelle befindet sich in</w:t>
      </w:r>
      <w:r w:rsidR="00EC3A9F" w:rsidRPr="006359B9">
        <w:rPr>
          <w:rFonts w:ascii="Arial" w:hAnsi="Arial" w:cs="Arial"/>
          <w:sz w:val="24"/>
          <w:szCs w:val="24"/>
        </w:rPr>
        <w:t xml:space="preserve"> eine</w:t>
      </w:r>
      <w:r w:rsidRPr="006359B9">
        <w:rPr>
          <w:rFonts w:ascii="Arial" w:hAnsi="Arial" w:cs="Arial"/>
          <w:sz w:val="24"/>
          <w:szCs w:val="24"/>
        </w:rPr>
        <w:t>m</w:t>
      </w:r>
      <w:r w:rsidR="00EC3A9F" w:rsidRPr="006359B9">
        <w:rPr>
          <w:rFonts w:ascii="Arial" w:hAnsi="Arial" w:cs="Arial"/>
          <w:sz w:val="24"/>
          <w:szCs w:val="24"/>
        </w:rPr>
        <w:t xml:space="preserve"> aus einer bestimmte</w:t>
      </w:r>
      <w:r w:rsidRPr="006359B9">
        <w:rPr>
          <w:rFonts w:ascii="Arial" w:hAnsi="Arial" w:cs="Arial"/>
          <w:sz w:val="24"/>
          <w:szCs w:val="24"/>
        </w:rPr>
        <w:t>n</w:t>
      </w:r>
      <w:r w:rsidR="00EC3A9F" w:rsidRPr="006359B9">
        <w:rPr>
          <w:rFonts w:ascii="Arial" w:hAnsi="Arial" w:cs="Arial"/>
          <w:sz w:val="24"/>
          <w:szCs w:val="24"/>
        </w:rPr>
        <w:t xml:space="preserve"> Anzahl von Zuständen (z.B. „An“ und „Aus“). </w:t>
      </w:r>
      <w:r w:rsidRPr="006359B9">
        <w:rPr>
          <w:rFonts w:ascii="Arial" w:hAnsi="Arial" w:cs="Arial"/>
          <w:sz w:val="24"/>
          <w:szCs w:val="24"/>
        </w:rPr>
        <w:t>Zusätzlich</w:t>
      </w:r>
      <w:r w:rsidR="00EC3A9F" w:rsidRPr="006359B9">
        <w:rPr>
          <w:rFonts w:ascii="Arial" w:hAnsi="Arial" w:cs="Arial"/>
          <w:sz w:val="24"/>
          <w:szCs w:val="24"/>
        </w:rPr>
        <w:t xml:space="preserve"> hat </w:t>
      </w:r>
      <w:r w:rsidRPr="006359B9">
        <w:rPr>
          <w:rFonts w:ascii="Arial" w:hAnsi="Arial" w:cs="Arial"/>
          <w:sz w:val="24"/>
          <w:szCs w:val="24"/>
        </w:rPr>
        <w:t xml:space="preserve">sie </w:t>
      </w:r>
      <w:r w:rsidR="00EC3A9F" w:rsidRPr="006359B9">
        <w:rPr>
          <w:rFonts w:ascii="Arial" w:hAnsi="Arial" w:cs="Arial"/>
          <w:sz w:val="24"/>
          <w:szCs w:val="24"/>
        </w:rPr>
        <w:t xml:space="preserve">eine </w:t>
      </w:r>
      <w:r w:rsidR="00EC3A9F" w:rsidRPr="006359B9">
        <w:rPr>
          <w:rFonts w:ascii="Arial" w:hAnsi="Arial" w:cs="Arial"/>
          <w:i/>
          <w:sz w:val="24"/>
          <w:szCs w:val="24"/>
        </w:rPr>
        <w:t>Nachbarschaft</w:t>
      </w:r>
      <w:r w:rsidRPr="006359B9">
        <w:rPr>
          <w:rFonts w:ascii="Arial" w:hAnsi="Arial" w:cs="Arial"/>
          <w:i/>
          <w:sz w:val="24"/>
          <w:szCs w:val="24"/>
        </w:rPr>
        <w:t xml:space="preserve"> </w:t>
      </w:r>
      <w:r w:rsidRPr="006359B9">
        <w:rPr>
          <w:rFonts w:ascii="Arial" w:hAnsi="Arial" w:cs="Arial"/>
          <w:sz w:val="24"/>
          <w:szCs w:val="24"/>
        </w:rPr>
        <w:t xml:space="preserve">die häufig auch sie selbst einschließt und relativ von ihr besteht (z.B. „alle angrenzenden Zellen“). Jeder Zelle wird ein Anfangsstatus zugeordnet, der zum Zeitpunkt </w:t>
      </w:r>
      <w:r w:rsidRPr="006359B9">
        <w:rPr>
          <w:rFonts w:ascii="Arial" w:hAnsi="Arial" w:cs="Arial"/>
          <w:i/>
          <w:sz w:val="24"/>
          <w:szCs w:val="24"/>
        </w:rPr>
        <w:t xml:space="preserve">t=0 </w:t>
      </w:r>
      <w:r w:rsidRPr="006359B9">
        <w:rPr>
          <w:rFonts w:ascii="Arial" w:hAnsi="Arial" w:cs="Arial"/>
          <w:sz w:val="24"/>
          <w:szCs w:val="24"/>
        </w:rPr>
        <w:t>gilt. Mit dem Fortschreiten der Zeit werden die Zellzustände den spezifizierten Regeln nach verändert.</w:t>
      </w:r>
    </w:p>
    <w:p w:rsidR="00EC3A9F" w:rsidRPr="006359B9" w:rsidRDefault="00EC3A9F" w:rsidP="00EC3A9F">
      <w:pPr>
        <w:spacing w:after="0"/>
        <w:rPr>
          <w:rFonts w:ascii="Arial" w:hAnsi="Arial" w:cs="Arial"/>
          <w:sz w:val="24"/>
          <w:szCs w:val="24"/>
        </w:rPr>
      </w:pPr>
      <w:r w:rsidRPr="006359B9">
        <w:rPr>
          <w:rFonts w:ascii="Arial" w:hAnsi="Arial" w:cs="Arial"/>
          <w:sz w:val="24"/>
          <w:szCs w:val="24"/>
        </w:rPr>
        <w:t>Der Raum ist durch eine endlich</w:t>
      </w:r>
      <w:r w:rsidR="00361586" w:rsidRPr="006359B9">
        <w:rPr>
          <w:rFonts w:ascii="Arial" w:hAnsi="Arial" w:cs="Arial"/>
          <w:sz w:val="24"/>
          <w:szCs w:val="24"/>
        </w:rPr>
        <w:t xml:space="preserve">e Zahl von Dimensionen bestimmt und kann </w:t>
      </w:r>
      <w:r w:rsidR="00361586" w:rsidRPr="006359B9">
        <w:rPr>
          <w:rFonts w:ascii="Arial" w:hAnsi="Arial" w:cs="Arial"/>
          <w:i/>
          <w:sz w:val="24"/>
          <w:szCs w:val="24"/>
        </w:rPr>
        <w:t>endlich</w:t>
      </w:r>
      <w:r w:rsidR="00361586" w:rsidRPr="006359B9">
        <w:rPr>
          <w:rFonts w:ascii="Arial" w:hAnsi="Arial" w:cs="Arial"/>
          <w:sz w:val="24"/>
          <w:szCs w:val="24"/>
        </w:rPr>
        <w:t xml:space="preserve"> oder </w:t>
      </w:r>
      <w:r w:rsidR="00361586" w:rsidRPr="006359B9">
        <w:rPr>
          <w:rFonts w:ascii="Arial" w:hAnsi="Arial" w:cs="Arial"/>
          <w:i/>
          <w:sz w:val="24"/>
          <w:szCs w:val="24"/>
        </w:rPr>
        <w:t>unendlich</w:t>
      </w:r>
      <w:r w:rsidR="00361586" w:rsidRPr="006359B9">
        <w:rPr>
          <w:rFonts w:ascii="Arial" w:hAnsi="Arial" w:cs="Arial"/>
          <w:sz w:val="24"/>
          <w:szCs w:val="24"/>
        </w:rPr>
        <w:t xml:space="preserve"> sein.</w:t>
      </w:r>
    </w:p>
    <w:p w:rsidR="00EF2A56" w:rsidRDefault="00EF2A56" w:rsidP="00EC3A9F">
      <w:pPr>
        <w:spacing w:after="0"/>
        <w:rPr>
          <w:rFonts w:ascii="Arial" w:hAnsi="Arial" w:cs="Arial"/>
        </w:rPr>
      </w:pPr>
    </w:p>
    <w:p w:rsidR="00EF2A56" w:rsidRDefault="00EF2A56" w:rsidP="00EF2A56">
      <w:pPr>
        <w:pStyle w:val="berschrift2"/>
        <w:spacing w:before="0"/>
        <w:rPr>
          <w:rFonts w:ascii="Arial" w:hAnsi="Arial" w:cs="Arial"/>
          <w:color w:val="auto"/>
          <w:sz w:val="32"/>
          <w:szCs w:val="32"/>
        </w:rPr>
      </w:pPr>
      <w:bookmarkStart w:id="2" w:name="_Toc321845605"/>
      <w:r w:rsidRPr="00EF2A56">
        <w:rPr>
          <w:rFonts w:ascii="Arial" w:hAnsi="Arial" w:cs="Arial"/>
          <w:color w:val="auto"/>
          <w:sz w:val="32"/>
          <w:szCs w:val="32"/>
        </w:rPr>
        <w:t>Geschichte</w:t>
      </w:r>
      <w:bookmarkEnd w:id="2"/>
    </w:p>
    <w:p w:rsidR="006359B9" w:rsidRDefault="005C2987" w:rsidP="006359B9">
      <w:pPr>
        <w:spacing w:after="0"/>
        <w:rPr>
          <w:rFonts w:ascii="Arial" w:hAnsi="Arial" w:cs="Arial"/>
          <w:sz w:val="24"/>
          <w:szCs w:val="24"/>
        </w:rPr>
      </w:pPr>
      <w:r w:rsidRPr="006359B9">
        <w:rPr>
          <w:rFonts w:ascii="Arial" w:hAnsi="Arial" w:cs="Arial"/>
          <w:sz w:val="24"/>
          <w:szCs w:val="24"/>
        </w:rPr>
        <w:t xml:space="preserve">1940 arbeitete John von Neumann in Los </w:t>
      </w:r>
      <w:proofErr w:type="spellStart"/>
      <w:r w:rsidRPr="006359B9">
        <w:rPr>
          <w:rFonts w:ascii="Arial" w:hAnsi="Arial" w:cs="Arial"/>
          <w:sz w:val="24"/>
          <w:szCs w:val="24"/>
        </w:rPr>
        <w:t>Alamos</w:t>
      </w:r>
      <w:proofErr w:type="spellEnd"/>
      <w:r w:rsidRPr="006359B9">
        <w:rPr>
          <w:rFonts w:ascii="Arial" w:hAnsi="Arial" w:cs="Arial"/>
          <w:sz w:val="24"/>
          <w:szCs w:val="24"/>
        </w:rPr>
        <w:t xml:space="preserve"> an selbst-reproduzierenden Systemen. Zur gleichen Zeit untersuchte sein Kollege Stanislaw </w:t>
      </w:r>
      <w:proofErr w:type="spellStart"/>
      <w:r w:rsidRPr="006359B9">
        <w:rPr>
          <w:rFonts w:ascii="Arial" w:hAnsi="Arial" w:cs="Arial"/>
          <w:sz w:val="24"/>
          <w:szCs w:val="24"/>
        </w:rPr>
        <w:t>Ulam</w:t>
      </w:r>
      <w:proofErr w:type="spellEnd"/>
      <w:r w:rsidRPr="006359B9">
        <w:rPr>
          <w:rFonts w:ascii="Arial" w:hAnsi="Arial" w:cs="Arial"/>
          <w:sz w:val="24"/>
          <w:szCs w:val="24"/>
        </w:rPr>
        <w:t xml:space="preserve"> das Wachstum von Kristallen. Von </w:t>
      </w:r>
      <w:proofErr w:type="spellStart"/>
      <w:r w:rsidRPr="006359B9">
        <w:rPr>
          <w:rFonts w:ascii="Arial" w:hAnsi="Arial" w:cs="Arial"/>
          <w:sz w:val="24"/>
          <w:szCs w:val="24"/>
        </w:rPr>
        <w:t>Neumann’s</w:t>
      </w:r>
      <w:proofErr w:type="spellEnd"/>
      <w:r w:rsidRPr="006359B9">
        <w:rPr>
          <w:rFonts w:ascii="Arial" w:hAnsi="Arial" w:cs="Arial"/>
          <w:sz w:val="24"/>
          <w:szCs w:val="24"/>
        </w:rPr>
        <w:t xml:space="preserve"> beruhte auf der Idee, dass ein Roboter einen anderen baut. Als er daran arbeitete erkannte er die Schwierigkeit einen solchen Roboter zu bauen und ihn mit genügend Teilen zu versorgen. </w:t>
      </w:r>
      <w:proofErr w:type="spellStart"/>
      <w:r w:rsidRPr="006359B9">
        <w:rPr>
          <w:rFonts w:ascii="Arial" w:hAnsi="Arial" w:cs="Arial"/>
          <w:sz w:val="24"/>
          <w:szCs w:val="24"/>
        </w:rPr>
        <w:t>Ulam</w:t>
      </w:r>
      <w:proofErr w:type="spellEnd"/>
      <w:r w:rsidRPr="006359B9">
        <w:rPr>
          <w:rFonts w:ascii="Arial" w:hAnsi="Arial" w:cs="Arial"/>
          <w:sz w:val="24"/>
          <w:szCs w:val="24"/>
        </w:rPr>
        <w:t xml:space="preserve"> empfahl ihn sein System mathematisch zu abstrahieren so wie auch </w:t>
      </w:r>
      <w:proofErr w:type="spellStart"/>
      <w:r w:rsidRPr="006359B9">
        <w:rPr>
          <w:rFonts w:ascii="Arial" w:hAnsi="Arial" w:cs="Arial"/>
          <w:sz w:val="24"/>
          <w:szCs w:val="24"/>
        </w:rPr>
        <w:t>Ulam</w:t>
      </w:r>
      <w:proofErr w:type="spellEnd"/>
      <w:r w:rsidRPr="006359B9">
        <w:rPr>
          <w:rFonts w:ascii="Arial" w:hAnsi="Arial" w:cs="Arial"/>
          <w:sz w:val="24"/>
          <w:szCs w:val="24"/>
        </w:rPr>
        <w:t xml:space="preserve"> es tat. Der erste Zelluläre Automat war geboren. Der vorgestellte Automat hatte 29 Zustände und konnte sich immer wieder selbst reproduzieren. Dieses Design ist bekannt als „</w:t>
      </w:r>
      <w:proofErr w:type="spellStart"/>
      <w:r w:rsidRPr="006359B9">
        <w:rPr>
          <w:rFonts w:ascii="Arial" w:hAnsi="Arial" w:cs="Arial"/>
          <w:sz w:val="24"/>
          <w:szCs w:val="24"/>
        </w:rPr>
        <w:t>tesselation</w:t>
      </w:r>
      <w:proofErr w:type="spellEnd"/>
      <w:r w:rsidR="006359B9" w:rsidRPr="006359B9">
        <w:rPr>
          <w:rFonts w:ascii="Arial" w:hAnsi="Arial" w:cs="Arial"/>
          <w:sz w:val="24"/>
          <w:szCs w:val="24"/>
        </w:rPr>
        <w:t xml:space="preserve"> model</w:t>
      </w:r>
      <w:r w:rsidRPr="006359B9">
        <w:rPr>
          <w:rFonts w:ascii="Arial" w:hAnsi="Arial" w:cs="Arial"/>
          <w:sz w:val="24"/>
          <w:szCs w:val="24"/>
        </w:rPr>
        <w:t xml:space="preserve">“ (dt. </w:t>
      </w:r>
      <w:proofErr w:type="spellStart"/>
      <w:r w:rsidR="001D08E4">
        <w:rPr>
          <w:rFonts w:ascii="Arial" w:hAnsi="Arial" w:cs="Arial"/>
          <w:sz w:val="24"/>
          <w:szCs w:val="24"/>
        </w:rPr>
        <w:t>Parkettierung</w:t>
      </w:r>
      <w:proofErr w:type="spellEnd"/>
      <w:r w:rsidRPr="006359B9">
        <w:rPr>
          <w:rFonts w:ascii="Arial" w:hAnsi="Arial" w:cs="Arial"/>
          <w:sz w:val="24"/>
          <w:szCs w:val="24"/>
        </w:rPr>
        <w:t>).</w:t>
      </w:r>
    </w:p>
    <w:p w:rsidR="001D08E4" w:rsidRDefault="001D08E4" w:rsidP="006359B9">
      <w:pPr>
        <w:spacing w:after="0"/>
        <w:rPr>
          <w:rFonts w:ascii="Arial" w:hAnsi="Arial" w:cs="Arial"/>
          <w:sz w:val="24"/>
          <w:szCs w:val="24"/>
        </w:rPr>
      </w:pPr>
    </w:p>
    <w:p w:rsidR="001D08E4" w:rsidRDefault="001D08E4" w:rsidP="006359B9">
      <w:pPr>
        <w:spacing w:after="0"/>
        <w:rPr>
          <w:rFonts w:ascii="Arial" w:hAnsi="Arial" w:cs="Arial"/>
          <w:sz w:val="24"/>
          <w:szCs w:val="24"/>
        </w:rPr>
      </w:pPr>
      <w:r>
        <w:rPr>
          <w:rFonts w:ascii="Arial" w:hAnsi="Arial" w:cs="Arial"/>
          <w:sz w:val="24"/>
          <w:szCs w:val="24"/>
        </w:rPr>
        <w:t xml:space="preserve">1969 veröffentlichte </w:t>
      </w:r>
      <w:proofErr w:type="spellStart"/>
      <w:r>
        <w:rPr>
          <w:rFonts w:ascii="Arial" w:hAnsi="Arial" w:cs="Arial"/>
          <w:sz w:val="24"/>
          <w:szCs w:val="24"/>
        </w:rPr>
        <w:t>Korad</w:t>
      </w:r>
      <w:proofErr w:type="spellEnd"/>
      <w:r>
        <w:rPr>
          <w:rFonts w:ascii="Arial" w:hAnsi="Arial" w:cs="Arial"/>
          <w:sz w:val="24"/>
          <w:szCs w:val="24"/>
        </w:rPr>
        <w:t xml:space="preserve"> </w:t>
      </w:r>
      <w:proofErr w:type="spellStart"/>
      <w:r>
        <w:rPr>
          <w:rFonts w:ascii="Arial" w:hAnsi="Arial" w:cs="Arial"/>
          <w:sz w:val="24"/>
          <w:szCs w:val="24"/>
        </w:rPr>
        <w:t>Zuse</w:t>
      </w:r>
      <w:proofErr w:type="spellEnd"/>
      <w:r>
        <w:rPr>
          <w:rFonts w:ascii="Arial" w:hAnsi="Arial" w:cs="Arial"/>
          <w:sz w:val="24"/>
          <w:szCs w:val="24"/>
        </w:rPr>
        <w:t xml:space="preserve"> sein Buch „Rechnender Raum“. In diesem nimmt er an dass alle Naturgesetze bestimmten Regeln unterworfen ist und das gesamte Universum als Zellulärer Automat gesehen werden kann.</w:t>
      </w:r>
    </w:p>
    <w:p w:rsidR="001D08E4" w:rsidRPr="006359B9" w:rsidRDefault="001D08E4" w:rsidP="006359B9">
      <w:pPr>
        <w:spacing w:after="0"/>
        <w:rPr>
          <w:rFonts w:ascii="Arial" w:hAnsi="Arial" w:cs="Arial"/>
          <w:sz w:val="24"/>
          <w:szCs w:val="24"/>
        </w:rPr>
      </w:pPr>
    </w:p>
    <w:p w:rsidR="006359B9" w:rsidRDefault="006359B9" w:rsidP="006359B9">
      <w:pPr>
        <w:spacing w:after="0"/>
        <w:rPr>
          <w:rFonts w:ascii="Arial" w:hAnsi="Arial" w:cs="Arial"/>
          <w:sz w:val="24"/>
          <w:szCs w:val="24"/>
        </w:rPr>
      </w:pPr>
      <w:r w:rsidRPr="006359B9">
        <w:rPr>
          <w:rFonts w:ascii="Arial" w:hAnsi="Arial" w:cs="Arial"/>
          <w:sz w:val="24"/>
          <w:szCs w:val="24"/>
        </w:rPr>
        <w:t xml:space="preserve">1970 wurde das von John Horton Conway entwickelte „Game </w:t>
      </w:r>
      <w:proofErr w:type="spellStart"/>
      <w:r w:rsidRPr="006359B9">
        <w:rPr>
          <w:rFonts w:ascii="Arial" w:hAnsi="Arial" w:cs="Arial"/>
          <w:sz w:val="24"/>
          <w:szCs w:val="24"/>
        </w:rPr>
        <w:t>of</w:t>
      </w:r>
      <w:proofErr w:type="spellEnd"/>
      <w:r w:rsidRPr="006359B9">
        <w:rPr>
          <w:rFonts w:ascii="Arial" w:hAnsi="Arial" w:cs="Arial"/>
          <w:sz w:val="24"/>
          <w:szCs w:val="24"/>
        </w:rPr>
        <w:t xml:space="preserve"> Life“ vorgestellt. Die Regeln lauteten</w:t>
      </w:r>
      <w:r>
        <w:rPr>
          <w:rFonts w:ascii="Arial" w:hAnsi="Arial" w:cs="Arial"/>
          <w:sz w:val="24"/>
          <w:szCs w:val="24"/>
        </w:rPr>
        <w:t>: Hat eine Zelle zwei Nachbarn behält sie ihren Zustand. Hat sie drei Nachbarn wird sie schwarz. Liegen andere Zustände vor wird sie weiß.</w:t>
      </w:r>
      <w:r w:rsidR="001D08E4">
        <w:rPr>
          <w:rFonts w:ascii="Arial" w:hAnsi="Arial" w:cs="Arial"/>
          <w:sz w:val="24"/>
          <w:szCs w:val="24"/>
        </w:rPr>
        <w:t xml:space="preserve"> Trotz dieser einfachen Regeln ergeben sich viele verschiedene Verhaltensweisen zum Beispiel </w:t>
      </w:r>
      <w:r w:rsidR="001D08E4">
        <w:rPr>
          <w:rFonts w:ascii="Arial" w:hAnsi="Arial" w:cs="Arial"/>
          <w:i/>
          <w:sz w:val="24"/>
          <w:szCs w:val="24"/>
        </w:rPr>
        <w:t>Gleiter</w:t>
      </w:r>
      <w:r w:rsidR="001D08E4">
        <w:rPr>
          <w:rFonts w:ascii="Arial" w:hAnsi="Arial" w:cs="Arial"/>
          <w:sz w:val="24"/>
          <w:szCs w:val="24"/>
        </w:rPr>
        <w:t>, Anordnungen die sich von selbst durch den Raum bewegen.</w:t>
      </w:r>
    </w:p>
    <w:p w:rsidR="001D08E4" w:rsidRDefault="001D08E4" w:rsidP="006359B9">
      <w:pPr>
        <w:spacing w:after="0"/>
        <w:rPr>
          <w:rFonts w:ascii="Arial" w:hAnsi="Arial" w:cs="Arial"/>
          <w:sz w:val="24"/>
          <w:szCs w:val="24"/>
        </w:rPr>
      </w:pPr>
    </w:p>
    <w:p w:rsidR="000061D2" w:rsidRDefault="001D08E4" w:rsidP="006359B9">
      <w:pPr>
        <w:spacing w:after="0"/>
        <w:rPr>
          <w:rFonts w:ascii="Arial" w:hAnsi="Arial" w:cs="Arial"/>
          <w:sz w:val="24"/>
          <w:szCs w:val="24"/>
        </w:rPr>
      </w:pPr>
      <w:r>
        <w:rPr>
          <w:rFonts w:ascii="Arial" w:hAnsi="Arial" w:cs="Arial"/>
          <w:sz w:val="24"/>
          <w:szCs w:val="24"/>
        </w:rPr>
        <w:t>1983 veröffentlichte Stephen Wolfram grundlegende Arbeiten zu „</w:t>
      </w:r>
      <w:proofErr w:type="spellStart"/>
      <w:r w:rsidRPr="001D08E4">
        <w:rPr>
          <w:rFonts w:ascii="Arial" w:hAnsi="Arial" w:cs="Arial"/>
          <w:sz w:val="24"/>
          <w:szCs w:val="24"/>
        </w:rPr>
        <w:t>elementary</w:t>
      </w:r>
      <w:proofErr w:type="spellEnd"/>
      <w:r w:rsidRPr="001D08E4">
        <w:rPr>
          <w:rFonts w:ascii="Arial" w:hAnsi="Arial" w:cs="Arial"/>
          <w:sz w:val="24"/>
          <w:szCs w:val="24"/>
        </w:rPr>
        <w:t xml:space="preserve"> </w:t>
      </w:r>
      <w:proofErr w:type="spellStart"/>
      <w:r w:rsidRPr="001D08E4">
        <w:rPr>
          <w:rFonts w:ascii="Arial" w:hAnsi="Arial" w:cs="Arial"/>
          <w:sz w:val="24"/>
          <w:szCs w:val="24"/>
        </w:rPr>
        <w:t>cellular</w:t>
      </w:r>
      <w:proofErr w:type="spellEnd"/>
      <w:r w:rsidRPr="001D08E4">
        <w:rPr>
          <w:rFonts w:ascii="Arial" w:hAnsi="Arial" w:cs="Arial"/>
          <w:sz w:val="24"/>
          <w:szCs w:val="24"/>
        </w:rPr>
        <w:t xml:space="preserve"> </w:t>
      </w:r>
      <w:proofErr w:type="spellStart"/>
      <w:r w:rsidRPr="001D08E4">
        <w:rPr>
          <w:rFonts w:ascii="Arial" w:hAnsi="Arial" w:cs="Arial"/>
          <w:sz w:val="24"/>
          <w:szCs w:val="24"/>
        </w:rPr>
        <w:t>automata</w:t>
      </w:r>
      <w:proofErr w:type="spellEnd"/>
      <w:r>
        <w:rPr>
          <w:rFonts w:ascii="Arial" w:hAnsi="Arial" w:cs="Arial"/>
          <w:sz w:val="24"/>
          <w:szCs w:val="24"/>
        </w:rPr>
        <w:t xml:space="preserve">“ (dt. elementare Zellulären Automaten). Die Komplexität die diese simplen Regeln zeigen, ließen ihn annehmen, dass </w:t>
      </w:r>
      <w:r w:rsidR="000061D2">
        <w:rPr>
          <w:rFonts w:ascii="Arial" w:hAnsi="Arial" w:cs="Arial"/>
          <w:sz w:val="24"/>
          <w:szCs w:val="24"/>
        </w:rPr>
        <w:t>die Natur durch ähnliche Mechanismen gesteuert wird.</w:t>
      </w:r>
    </w:p>
    <w:p w:rsidR="000061D2" w:rsidRDefault="000061D2">
      <w:pPr>
        <w:rPr>
          <w:rFonts w:ascii="Arial" w:hAnsi="Arial" w:cs="Arial"/>
          <w:sz w:val="24"/>
          <w:szCs w:val="24"/>
        </w:rPr>
      </w:pPr>
    </w:p>
    <w:p w:rsidR="000061D2" w:rsidRDefault="000061D2">
      <w:pPr>
        <w:rPr>
          <w:rFonts w:ascii="Arial" w:hAnsi="Arial" w:cs="Arial"/>
          <w:sz w:val="24"/>
          <w:szCs w:val="24"/>
        </w:rPr>
      </w:pPr>
      <w:r>
        <w:rPr>
          <w:rFonts w:ascii="Arial" w:hAnsi="Arial" w:cs="Arial"/>
          <w:i/>
          <w:sz w:val="24"/>
          <w:szCs w:val="24"/>
        </w:rPr>
        <w:t xml:space="preserve">Quelle: </w:t>
      </w:r>
      <w:proofErr w:type="spellStart"/>
      <w:r>
        <w:rPr>
          <w:rFonts w:ascii="Arial" w:hAnsi="Arial" w:cs="Arial"/>
          <w:i/>
          <w:sz w:val="24"/>
          <w:szCs w:val="24"/>
        </w:rPr>
        <w:t>Wikipedia</w:t>
      </w:r>
      <w:proofErr w:type="spellEnd"/>
      <w:r>
        <w:rPr>
          <w:rFonts w:ascii="Arial" w:hAnsi="Arial" w:cs="Arial"/>
          <w:i/>
          <w:sz w:val="24"/>
          <w:szCs w:val="24"/>
        </w:rPr>
        <w:t xml:space="preserve"> [Q1 &amp; Q2]</w:t>
      </w:r>
      <w:r>
        <w:rPr>
          <w:rFonts w:ascii="Arial" w:hAnsi="Arial" w:cs="Arial"/>
          <w:sz w:val="24"/>
          <w:szCs w:val="24"/>
        </w:rPr>
        <w:br w:type="page"/>
      </w:r>
    </w:p>
    <w:p w:rsidR="001D08E4" w:rsidRDefault="000061D2" w:rsidP="000061D2">
      <w:pPr>
        <w:pStyle w:val="berschrift1"/>
        <w:spacing w:before="0"/>
        <w:rPr>
          <w:rFonts w:ascii="Arial" w:hAnsi="Arial" w:cs="Arial"/>
          <w:color w:val="auto"/>
          <w:sz w:val="40"/>
          <w:szCs w:val="40"/>
        </w:rPr>
      </w:pPr>
      <w:bookmarkStart w:id="3" w:name="_Toc321845606"/>
      <w:r>
        <w:rPr>
          <w:rFonts w:ascii="Arial" w:hAnsi="Arial" w:cs="Arial"/>
          <w:color w:val="auto"/>
          <w:sz w:val="40"/>
          <w:szCs w:val="40"/>
        </w:rPr>
        <w:t>Quellen &amp; Links</w:t>
      </w:r>
      <w:bookmarkEnd w:id="3"/>
    </w:p>
    <w:p w:rsidR="000061D2" w:rsidRDefault="000061D2" w:rsidP="000061D2">
      <w:pPr>
        <w:spacing w:after="0"/>
        <w:rPr>
          <w:rFonts w:ascii="Arial" w:hAnsi="Arial" w:cs="Arial"/>
          <w:sz w:val="24"/>
          <w:szCs w:val="24"/>
          <w:lang w:val="en-US"/>
        </w:rPr>
      </w:pPr>
      <w:r w:rsidRPr="000061D2">
        <w:rPr>
          <w:rFonts w:ascii="Arial" w:hAnsi="Arial" w:cs="Arial"/>
          <w:sz w:val="24"/>
          <w:szCs w:val="24"/>
          <w:lang w:val="en-US"/>
        </w:rPr>
        <w:t>Q1: http</w:t>
      </w:r>
      <w:r w:rsidRPr="000061D2">
        <w:rPr>
          <w:rFonts w:ascii="Arial" w:hAnsi="Arial" w:cs="Arial"/>
          <w:sz w:val="24"/>
          <w:szCs w:val="24"/>
          <w:u w:val="single"/>
          <w:lang w:val="en-US"/>
        </w:rPr>
        <w:t>://de.wikipedia.org/wiki/Zellul%C3%A4rer_Automat</w:t>
      </w:r>
      <w:r>
        <w:rPr>
          <w:rFonts w:ascii="Arial" w:hAnsi="Arial" w:cs="Arial"/>
          <w:sz w:val="24"/>
          <w:szCs w:val="24"/>
          <w:lang w:val="en-US"/>
        </w:rPr>
        <w:t xml:space="preserve"> (10.04.2012)</w:t>
      </w:r>
    </w:p>
    <w:p w:rsidR="000061D2" w:rsidRPr="000061D2" w:rsidRDefault="000061D2" w:rsidP="000061D2">
      <w:pPr>
        <w:spacing w:after="0"/>
        <w:rPr>
          <w:rFonts w:ascii="Arial" w:hAnsi="Arial" w:cs="Arial"/>
          <w:sz w:val="24"/>
          <w:szCs w:val="24"/>
          <w:lang w:val="en-US"/>
        </w:rPr>
      </w:pPr>
      <w:r>
        <w:rPr>
          <w:rFonts w:ascii="Arial" w:hAnsi="Arial" w:cs="Arial"/>
          <w:sz w:val="24"/>
          <w:szCs w:val="24"/>
          <w:lang w:val="en-US"/>
        </w:rPr>
        <w:t xml:space="preserve">Q2: </w:t>
      </w:r>
      <w:r w:rsidRPr="000061D2">
        <w:rPr>
          <w:rFonts w:ascii="Arial" w:hAnsi="Arial" w:cs="Arial"/>
          <w:sz w:val="24"/>
          <w:szCs w:val="24"/>
          <w:u w:val="single"/>
          <w:lang w:val="en-US"/>
        </w:rPr>
        <w:t>http://en.wikipedia.org/wiki/Cellular_automaton</w:t>
      </w:r>
      <w:r>
        <w:rPr>
          <w:rFonts w:ascii="Arial" w:hAnsi="Arial" w:cs="Arial"/>
          <w:sz w:val="24"/>
          <w:szCs w:val="24"/>
          <w:lang w:val="en-US"/>
        </w:rPr>
        <w:t xml:space="preserve"> (10.04.2012)</w:t>
      </w:r>
    </w:p>
    <w:sectPr w:rsidR="000061D2" w:rsidRPr="000061D2" w:rsidSect="009D204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77F08"/>
    <w:multiLevelType w:val="hybridMultilevel"/>
    <w:tmpl w:val="4864BC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EFC1A00"/>
    <w:multiLevelType w:val="hybridMultilevel"/>
    <w:tmpl w:val="6AD60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savePreviewPicture/>
  <w:compat/>
  <w:rsids>
    <w:rsidRoot w:val="005616A2"/>
    <w:rsid w:val="000061D2"/>
    <w:rsid w:val="001D08E4"/>
    <w:rsid w:val="00361586"/>
    <w:rsid w:val="005616A2"/>
    <w:rsid w:val="005C2987"/>
    <w:rsid w:val="006359B9"/>
    <w:rsid w:val="007E242D"/>
    <w:rsid w:val="009D2043"/>
    <w:rsid w:val="00EC3A9F"/>
    <w:rsid w:val="00EF2A56"/>
    <w:rsid w:val="00F442A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2043"/>
  </w:style>
  <w:style w:type="paragraph" w:styleId="berschrift1">
    <w:name w:val="heading 1"/>
    <w:basedOn w:val="Standard"/>
    <w:next w:val="Standard"/>
    <w:link w:val="berschrift1Zchn"/>
    <w:uiPriority w:val="9"/>
    <w:qFormat/>
    <w:rsid w:val="005616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F2A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616A2"/>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5616A2"/>
    <w:pPr>
      <w:outlineLvl w:val="9"/>
    </w:pPr>
  </w:style>
  <w:style w:type="paragraph" w:styleId="Verzeichnis2">
    <w:name w:val="toc 2"/>
    <w:basedOn w:val="Standard"/>
    <w:next w:val="Standard"/>
    <w:autoRedefine/>
    <w:uiPriority w:val="39"/>
    <w:unhideWhenUsed/>
    <w:qFormat/>
    <w:rsid w:val="005616A2"/>
    <w:pPr>
      <w:spacing w:after="100"/>
      <w:ind w:left="220"/>
    </w:pPr>
    <w:rPr>
      <w:rFonts w:eastAsiaTheme="minorEastAsia"/>
    </w:rPr>
  </w:style>
  <w:style w:type="paragraph" w:styleId="Verzeichnis1">
    <w:name w:val="toc 1"/>
    <w:basedOn w:val="Standard"/>
    <w:next w:val="Standard"/>
    <w:autoRedefine/>
    <w:uiPriority w:val="39"/>
    <w:unhideWhenUsed/>
    <w:qFormat/>
    <w:rsid w:val="005616A2"/>
    <w:pPr>
      <w:spacing w:after="100"/>
    </w:pPr>
    <w:rPr>
      <w:rFonts w:eastAsiaTheme="minorEastAsia"/>
    </w:rPr>
  </w:style>
  <w:style w:type="paragraph" w:styleId="Verzeichnis3">
    <w:name w:val="toc 3"/>
    <w:basedOn w:val="Standard"/>
    <w:next w:val="Standard"/>
    <w:autoRedefine/>
    <w:uiPriority w:val="39"/>
    <w:semiHidden/>
    <w:unhideWhenUsed/>
    <w:qFormat/>
    <w:rsid w:val="005616A2"/>
    <w:pPr>
      <w:spacing w:after="100"/>
      <w:ind w:left="440"/>
    </w:pPr>
    <w:rPr>
      <w:rFonts w:eastAsiaTheme="minorEastAsia"/>
    </w:rPr>
  </w:style>
  <w:style w:type="paragraph" w:styleId="Sprechblasentext">
    <w:name w:val="Balloon Text"/>
    <w:basedOn w:val="Standard"/>
    <w:link w:val="SprechblasentextZchn"/>
    <w:uiPriority w:val="99"/>
    <w:semiHidden/>
    <w:unhideWhenUsed/>
    <w:rsid w:val="005616A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16A2"/>
    <w:rPr>
      <w:rFonts w:ascii="Tahoma" w:hAnsi="Tahoma" w:cs="Tahoma"/>
      <w:sz w:val="16"/>
      <w:szCs w:val="16"/>
    </w:rPr>
  </w:style>
  <w:style w:type="character" w:styleId="Hyperlink">
    <w:name w:val="Hyperlink"/>
    <w:basedOn w:val="Absatz-Standardschriftart"/>
    <w:uiPriority w:val="99"/>
    <w:unhideWhenUsed/>
    <w:rsid w:val="005616A2"/>
    <w:rPr>
      <w:color w:val="0000FF" w:themeColor="hyperlink"/>
      <w:u w:val="single"/>
    </w:rPr>
  </w:style>
  <w:style w:type="paragraph" w:styleId="Listenabsatz">
    <w:name w:val="List Paragraph"/>
    <w:basedOn w:val="Standard"/>
    <w:uiPriority w:val="34"/>
    <w:qFormat/>
    <w:rsid w:val="00EC3A9F"/>
    <w:pPr>
      <w:ind w:left="720"/>
      <w:contextualSpacing/>
    </w:pPr>
  </w:style>
  <w:style w:type="character" w:customStyle="1" w:styleId="berschrift2Zchn">
    <w:name w:val="Überschrift 2 Zchn"/>
    <w:basedOn w:val="Absatz-Standardschriftart"/>
    <w:link w:val="berschrift2"/>
    <w:uiPriority w:val="9"/>
    <w:rsid w:val="00EF2A5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90989"/>
    <w:rsid w:val="0062077A"/>
    <w:rsid w:val="0079098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ACF215CE5F4C6B98999A752A64B48B">
    <w:name w:val="BFACF215CE5F4C6B98999A752A64B48B"/>
    <w:rsid w:val="00790989"/>
  </w:style>
  <w:style w:type="paragraph" w:customStyle="1" w:styleId="90A6D1527227400FA8F9B45B6D2934F7">
    <w:name w:val="90A6D1527227400FA8F9B45B6D2934F7"/>
    <w:rsid w:val="00790989"/>
  </w:style>
  <w:style w:type="paragraph" w:customStyle="1" w:styleId="EE8CE9130CDE43A5A3EA143D8B8BEB8C">
    <w:name w:val="EE8CE9130CDE43A5A3EA143D8B8BEB8C"/>
    <w:rsid w:val="00790989"/>
  </w:style>
  <w:style w:type="paragraph" w:customStyle="1" w:styleId="A61388EB7EA549B396332F6FA5FB91BD">
    <w:name w:val="A61388EB7EA549B396332F6FA5FB91BD"/>
    <w:rsid w:val="00790989"/>
  </w:style>
  <w:style w:type="paragraph" w:customStyle="1" w:styleId="CE1B2A7426EB418D82C53E2B04FA2E93">
    <w:name w:val="CE1B2A7426EB418D82C53E2B04FA2E93"/>
    <w:rsid w:val="00790989"/>
  </w:style>
  <w:style w:type="paragraph" w:customStyle="1" w:styleId="512A6472AAA9473E9116CD3F4F414262">
    <w:name w:val="512A6472AAA9473E9116CD3F4F414262"/>
    <w:rsid w:val="0079098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6F1B4-8D1C-45D0-B9E0-B8B94071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485</Words>
  <Characters>3062</Characters>
  <Application>Microsoft Office Word</Application>
  <DocSecurity>0</DocSecurity>
  <Lines>25</Lines>
  <Paragraphs>7</Paragraphs>
  <ScaleCrop>false</ScaleCrop>
  <HeadingPairs>
    <vt:vector size="4" baseType="variant">
      <vt:variant>
        <vt:lpstr>Titel</vt:lpstr>
      </vt:variant>
      <vt:variant>
        <vt:i4>1</vt:i4>
      </vt:variant>
      <vt:variant>
        <vt:lpstr>Überschriften</vt:lpstr>
      </vt:variant>
      <vt:variant>
        <vt:i4>3</vt:i4>
      </vt:variant>
    </vt:vector>
  </HeadingPairs>
  <TitlesOfParts>
    <vt:vector size="4" baseType="lpstr">
      <vt:lpstr/>
      <vt:lpstr>Zum Aufbau dieser Facharbeit</vt:lpstr>
      <vt:lpstr>Definition: Zelluläre Automaten</vt:lpstr>
      <vt:lpstr>    Geschichte</vt:lpstr>
    </vt:vector>
  </TitlesOfParts>
  <Company/>
  <LinksUpToDate>false</LinksUpToDate>
  <CharactersWithSpaces>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Scheiper</dc:creator>
  <cp:lastModifiedBy>Jan Scheiper</cp:lastModifiedBy>
  <cp:revision>2</cp:revision>
  <dcterms:created xsi:type="dcterms:W3CDTF">2012-04-10T13:55:00Z</dcterms:created>
  <dcterms:modified xsi:type="dcterms:W3CDTF">2012-04-10T16:24:00Z</dcterms:modified>
</cp:coreProperties>
</file>